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DF" w:rsidRDefault="00CD2483" w:rsidP="00CD2483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6E6DE3">
        <w:rPr>
          <w:rFonts w:ascii="Times New Roman" w:hAnsi="Times New Roman" w:cs="Times New Roman"/>
          <w:sz w:val="40"/>
          <w:szCs w:val="40"/>
        </w:rPr>
        <w:t>Criatura que</w:t>
      </w:r>
      <w:r>
        <w:rPr>
          <w:rFonts w:ascii="Times New Roman" w:hAnsi="Times New Roman" w:cs="Times New Roman"/>
          <w:sz w:val="40"/>
          <w:szCs w:val="40"/>
        </w:rPr>
        <w:t xml:space="preserve"> no vendrás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Criatura que no vendrás a nuestro suelo argentino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el Parlamento aprobara cierto proyecto asesino.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Criatura que no entrarás a la fiesta de la vida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dieran fuerza de ley a una reforma homicida.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la cual te negarán la deslumbrante experiencia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correr esa aventura que supone la existencia.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Aventura extraordinaria, prolongada de tal suerte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 se extiende para siempre, hasta después de la muerte.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Aventura que involucra la gran posibilidad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alcanzar, poniendo esfuerzo, la eterna felicidad.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Como trágica expresión de un mundo que se derrumba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vientre de una mujer se transformaría en tu tumba.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Criatura ¿será posible que te nieguen disfrutar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la cálida alegría que florece en un hogar?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¿Que no puedas admirar la figura de tu padre,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 contar con el amparo que siempre brindó una madre?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¿Que no te dejen jugar ni concurrir a la escuela,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 empezar a conocer tu nutrida parentela?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¿Qué te priven de ir al templo y de amar a tu bandera,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tu manera de ser y de tu cita primera?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¿De formar una familia, de seguir tu vocación,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recibir a los hijos que sean fruto de tu unión?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¿De sentir el apretón de la mano de un amigo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que ya sepa que en las malas se puede contar contigo?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¿De recorrer el camino con el ritmo de tu paso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desde el principio hasta el fin, desde el alba hasta el ocaso?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agradecer el comienzo y el fin de cada jornada,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 valorar el ejemplo de cada persona honrada?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¿De asombrarte contemplando el discurrir de los astros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la armonía de paisajes donde Dios dejó sus rastros?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 quieren arrebatar la esperanza de vivir,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roguemos que no consigan su propósito cumplir.</w:t>
      </w:r>
    </w:p>
    <w:p w:rsidR="00CD2483" w:rsidRDefault="00CD2483" w:rsidP="00CD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Criatura que no vendrás a nuestro suelo argentino´</w:t>
      </w:r>
    </w:p>
    <w:p w:rsidR="00CD2483" w:rsidRDefault="00CD2483" w:rsidP="00CD2483">
      <w:r>
        <w:rPr>
          <w:rFonts w:ascii="Times New Roman" w:hAnsi="Times New Roman" w:cs="Times New Roman"/>
          <w:sz w:val="28"/>
          <w:szCs w:val="28"/>
        </w:rPr>
        <w:t>si el Parlamento aprobara cierto proyecto asesino.</w:t>
      </w:r>
    </w:p>
    <w:p w:rsidR="00CD2483" w:rsidRDefault="00CD2483" w:rsidP="00CD24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483" w:rsidRDefault="00CD2483" w:rsidP="00CD24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Juan Luis Gallardo</w:t>
      </w:r>
    </w:p>
    <w:p w:rsidR="00CD2483" w:rsidRPr="0062419D" w:rsidRDefault="00CD2483" w:rsidP="00C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su libro </w:t>
      </w:r>
      <w:r>
        <w:rPr>
          <w:rFonts w:ascii="Times New Roman" w:hAnsi="Times New Roman" w:cs="Times New Roman"/>
          <w:i/>
          <w:sz w:val="28"/>
          <w:szCs w:val="28"/>
        </w:rPr>
        <w:t>Versos de Vida, Patria y Guerra</w:t>
      </w:r>
      <w:r>
        <w:rPr>
          <w:rFonts w:ascii="Times New Roman" w:hAnsi="Times New Roman" w:cs="Times New Roman"/>
          <w:sz w:val="28"/>
          <w:szCs w:val="28"/>
        </w:rPr>
        <w:t>, Vórtice, Buenos Aires, 2017, pp. 75/76</w:t>
      </w:r>
    </w:p>
    <w:p w:rsidR="00CD2483" w:rsidRDefault="00CD2483"/>
    <w:sectPr w:rsidR="00CD2483" w:rsidSect="00DB4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60C5"/>
    <w:rsid w:val="000427EF"/>
    <w:rsid w:val="00A558D3"/>
    <w:rsid w:val="00CD2483"/>
    <w:rsid w:val="00DB4060"/>
    <w:rsid w:val="00EA60C5"/>
    <w:rsid w:val="00F9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CAC</cp:lastModifiedBy>
  <cp:revision>2</cp:revision>
  <dcterms:created xsi:type="dcterms:W3CDTF">2018-04-12T18:21:00Z</dcterms:created>
  <dcterms:modified xsi:type="dcterms:W3CDTF">2018-04-12T18:21:00Z</dcterms:modified>
</cp:coreProperties>
</file>